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3D5F9457" w:rsidR="00EE567F" w:rsidRPr="00BC4D59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Pr="00BC4D59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BC4D59" w:rsidRDefault="00EE567F" w:rsidP="00EE567F">
      <w:pPr>
        <w:spacing w:after="5" w:line="266" w:lineRule="auto"/>
        <w:ind w:left="4859" w:right="-20" w:hanging="10"/>
        <w:jc w:val="right"/>
      </w:pPr>
      <w:r w:rsidRPr="00BC4D59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Pr="00BC4D59" w:rsidRDefault="00EE567F" w:rsidP="00EE567F">
      <w:pPr>
        <w:spacing w:after="5" w:line="266" w:lineRule="auto"/>
        <w:ind w:left="10" w:right="-20" w:hanging="10"/>
        <w:jc w:val="right"/>
      </w:pPr>
      <w:r w:rsidRPr="00BC4D59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Pr="00BC4D5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Pr="00BC4D5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12B3C5C5" w:rsidR="00EE567F" w:rsidRDefault="00EE567F" w:rsidP="00EE567F">
      <w:pPr>
        <w:spacing w:after="268"/>
        <w:ind w:right="-20"/>
      </w:pPr>
    </w:p>
    <w:p w14:paraId="15B6C4BA" w14:textId="1FA5C2DA" w:rsidR="008677B8" w:rsidRDefault="008677B8" w:rsidP="00EE567F">
      <w:pPr>
        <w:spacing w:after="268"/>
        <w:ind w:right="-20"/>
      </w:pPr>
    </w:p>
    <w:p w14:paraId="3530F046" w14:textId="77777777" w:rsidR="008677B8" w:rsidRPr="00BC4D59" w:rsidRDefault="008677B8" w:rsidP="00EE567F">
      <w:pPr>
        <w:spacing w:after="268"/>
        <w:ind w:right="-20"/>
      </w:pPr>
    </w:p>
    <w:p w14:paraId="7C35F4A5" w14:textId="77777777" w:rsidR="00EE567F" w:rsidRPr="00BC4D59" w:rsidRDefault="00EE567F" w:rsidP="00EE567F">
      <w:pPr>
        <w:spacing w:after="268"/>
        <w:ind w:right="-20"/>
      </w:pPr>
    </w:p>
    <w:p w14:paraId="3CF76137" w14:textId="77777777" w:rsidR="00CF1A5A" w:rsidRPr="00BC4D59" w:rsidRDefault="00AA4D86" w:rsidP="008677B8">
      <w:pPr>
        <w:spacing w:after="0" w:line="240" w:lineRule="auto"/>
        <w:jc w:val="center"/>
        <w:rPr>
          <w:b/>
          <w:sz w:val="28"/>
          <w:szCs w:val="28"/>
        </w:rPr>
      </w:pPr>
      <w:r w:rsidRPr="00BC4D59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BC4D59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BC4D59" w:rsidRDefault="00CF1A5A" w:rsidP="008677B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4D5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 w:rsidRPr="00BC4D59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Pr="008677B8" w:rsidRDefault="00CF1A5A" w:rsidP="008677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FBE0BCB" w14:textId="601DF741" w:rsidR="00954872" w:rsidRPr="008677B8" w:rsidRDefault="00021B53" w:rsidP="008677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677B8">
        <w:rPr>
          <w:rFonts w:ascii="Times New Roman" w:hAnsi="Times New Roman" w:cs="Times New Roman"/>
          <w:b/>
          <w:bCs/>
          <w:sz w:val="28"/>
          <w:szCs w:val="28"/>
          <w:u w:val="single"/>
        </w:rPr>
        <w:t>Учебная</w:t>
      </w:r>
      <w:r w:rsidR="00954872" w:rsidRPr="008677B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практика, </w:t>
      </w:r>
      <w:r w:rsidRPr="008677B8">
        <w:rPr>
          <w:rFonts w:ascii="Times New Roman" w:hAnsi="Times New Roman" w:cs="Times New Roman"/>
          <w:b/>
          <w:bCs/>
          <w:sz w:val="28"/>
          <w:szCs w:val="28"/>
          <w:u w:val="single"/>
        </w:rPr>
        <w:t>ознакомительная</w:t>
      </w:r>
      <w:r w:rsidR="00954872" w:rsidRPr="008677B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</w:t>
      </w:r>
    </w:p>
    <w:p w14:paraId="4C114BD9" w14:textId="247173BF" w:rsidR="00CF1A5A" w:rsidRPr="00BC4D59" w:rsidRDefault="00CF1A5A" w:rsidP="008677B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BC4D59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 w:rsidRPr="00BC4D59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BC4D59" w:rsidRDefault="00CF1A5A" w:rsidP="008677B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BC4D59" w:rsidRDefault="00CF1A5A" w:rsidP="008677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4D5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8D0B71B" w14:textId="77777777" w:rsidR="008677B8" w:rsidRDefault="008677B8" w:rsidP="008677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3F8C6A24" w:rsidR="00CF1A5A" w:rsidRPr="008677B8" w:rsidRDefault="009A1708" w:rsidP="008677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677B8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31375C97" w14:textId="77777777" w:rsidR="00CF1A5A" w:rsidRPr="00BC4D59" w:rsidRDefault="00CF1A5A" w:rsidP="008677B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BC4D59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87654B5" w14:textId="77777777" w:rsidR="008677B8" w:rsidRDefault="008677B8" w:rsidP="008677B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4A0D39FC" w:rsidR="00CF1A5A" w:rsidRPr="00BC4D59" w:rsidRDefault="00CF1A5A" w:rsidP="008677B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BC4D59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6F2264B" w14:textId="77777777" w:rsidR="008677B8" w:rsidRDefault="008677B8" w:rsidP="008677B8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DDB6243" w14:textId="6E9C8DA0" w:rsidR="009A1708" w:rsidRPr="008677B8" w:rsidRDefault="00021B53" w:rsidP="008677B8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8677B8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Автоматика и телемеханика на</w:t>
      </w:r>
      <w:r w:rsidR="009015CD" w:rsidRPr="008677B8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железн</w:t>
      </w:r>
      <w:r w:rsidRPr="008677B8">
        <w:rPr>
          <w:rFonts w:ascii="Times New Roman" w:hAnsi="Times New Roman" w:cs="Times New Roman"/>
          <w:b/>
          <w:iCs/>
          <w:sz w:val="28"/>
          <w:szCs w:val="24"/>
          <w:u w:val="single"/>
        </w:rPr>
        <w:t>одорожном</w:t>
      </w:r>
      <w:r w:rsidR="009015CD" w:rsidRPr="008677B8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</w:t>
      </w:r>
      <w:r w:rsidRPr="008677B8">
        <w:rPr>
          <w:rFonts w:ascii="Times New Roman" w:hAnsi="Times New Roman" w:cs="Times New Roman"/>
          <w:b/>
          <w:iCs/>
          <w:sz w:val="28"/>
          <w:szCs w:val="24"/>
          <w:u w:val="single"/>
        </w:rPr>
        <w:t>транспорте</w:t>
      </w:r>
    </w:p>
    <w:p w14:paraId="44559C3A" w14:textId="77777777" w:rsidR="00CF1A5A" w:rsidRPr="00BC4D59" w:rsidRDefault="00CF1A5A" w:rsidP="008677B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BC4D59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Pr="00BC4D59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BC4D59"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BC4D5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4D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BC4D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BC4D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Pr="00BC4D59" w:rsidRDefault="00CF1A5A" w:rsidP="00CF1A5A">
      <w:pPr>
        <w:pStyle w:val="s1"/>
        <w:jc w:val="both"/>
      </w:pPr>
      <w:r w:rsidRPr="00BC4D59">
        <w:tab/>
      </w:r>
      <w:r w:rsidR="002C5147" w:rsidRPr="00BC4D59">
        <w:t>Цель промежуточной аттестации</w:t>
      </w:r>
      <w:r w:rsidR="00D90422" w:rsidRPr="00BC4D59">
        <w:t xml:space="preserve"> </w:t>
      </w:r>
      <w:r w:rsidR="002C5147" w:rsidRPr="00BC4D59">
        <w:t xml:space="preserve">– </w:t>
      </w:r>
      <w:r w:rsidR="00D90422" w:rsidRPr="00BC4D59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BC4D59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BC4D59">
        <w:t>Формы промежуточной аттестации:</w:t>
      </w:r>
    </w:p>
    <w:p w14:paraId="429E5B13" w14:textId="75FFA3AC" w:rsidR="00701629" w:rsidRPr="00BC4D5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BC4D59">
        <w:t xml:space="preserve">Зачет </w:t>
      </w:r>
      <w:r w:rsidR="00051889" w:rsidRPr="00BC4D59">
        <w:t xml:space="preserve">с оценкой </w:t>
      </w:r>
      <w:r w:rsidR="00401BC6" w:rsidRPr="00BC4D59">
        <w:t>–</w:t>
      </w:r>
      <w:r w:rsidRPr="00BC4D59">
        <w:t xml:space="preserve"> </w:t>
      </w:r>
      <w:r w:rsidR="00B5379D">
        <w:t>3</w:t>
      </w:r>
      <w:r w:rsidR="00954872" w:rsidRPr="00BC4D59">
        <w:t xml:space="preserve"> </w:t>
      </w:r>
      <w:r w:rsidR="00647DE5">
        <w:t>курс.</w:t>
      </w:r>
    </w:p>
    <w:p w14:paraId="5018B8AD" w14:textId="77777777" w:rsidR="00D90422" w:rsidRPr="00BC4D59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BC4D59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BC4D59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BC4D59">
        <w:rPr>
          <w:rFonts w:ascii="Times New Roman" w:hAnsi="Times New Roman" w:cs="Times New Roman"/>
          <w:sz w:val="24"/>
          <w:szCs w:val="24"/>
        </w:rPr>
        <w:t>прохождения</w:t>
      </w:r>
      <w:r w:rsidRPr="00BC4D59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BC4D59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77777777" w:rsidR="007419C7" w:rsidRPr="00BC4D59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BC4D59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BC4D5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BC4D5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72CF3" w:rsidRPr="00BC4D59" w14:paraId="693DF9BE" w14:textId="77777777" w:rsidTr="00491C50">
        <w:trPr>
          <w:trHeight w:val="20"/>
        </w:trPr>
        <w:tc>
          <w:tcPr>
            <w:tcW w:w="5132" w:type="dxa"/>
          </w:tcPr>
          <w:p w14:paraId="5C115BF8" w14:textId="413D1BF0" w:rsidR="00D72CF3" w:rsidRPr="00BC4D59" w:rsidRDefault="00BC3114" w:rsidP="0082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BC3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5239" w:type="dxa"/>
          </w:tcPr>
          <w:p w14:paraId="21021DCD" w14:textId="52184BAA" w:rsidR="00D72CF3" w:rsidRPr="00BC4D59" w:rsidRDefault="00BC3114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BC3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ОПК-2.1: Определяет способы решения стандартных задач на основе принципов работы современных информационных технологий</w:t>
            </w:r>
          </w:p>
        </w:tc>
      </w:tr>
    </w:tbl>
    <w:p w14:paraId="771FBA28" w14:textId="77777777" w:rsidR="00736FEE" w:rsidRPr="00BC4D59" w:rsidRDefault="00736FEE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600DF5" w:rsidRPr="00BC4D59" w14:paraId="4C7745E1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07F0F" w14:textId="3253CD26" w:rsidR="00600DF5" w:rsidRPr="00BC4D59" w:rsidRDefault="00826619" w:rsidP="00600D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17.017. Профессиональный стандарт "РАБОТНИК ПО ОБСЛУЖИВАНИЮ И РЕМОНТУ УСТРОЙСТВ ЖЕЛЕЗНОДОРОЖНОЙ АВТОМАТИКИ И ТЕЛЕМЕХАНИКИ", утверждённый приказом Министерства труда и социальной защиты </w:t>
            </w:r>
            <w:proofErr w:type="spellStart"/>
            <w:r w:rsidRPr="00BC4D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Российско</w:t>
            </w:r>
            <w:proofErr w:type="spellEnd"/>
            <w:r w:rsidRPr="00BC4D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Федерации от 23 октября 2015 г. N 772н (зарегистрирован Министерством юстиции Российской Федерации 13 ноября 2015 г., регистрационный N 39710)</w:t>
            </w:r>
          </w:p>
        </w:tc>
      </w:tr>
      <w:tr w:rsidR="00600DF5" w:rsidRPr="00BC4D59" w14:paraId="3907BCE4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5DBA9A" w14:textId="77777777" w:rsidR="00826619" w:rsidRPr="00BC4D59" w:rsidRDefault="00826619" w:rsidP="0082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ОПК-2.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. Поддержание в исправном состоянии оборудования и устройств СЦБ ЖАТ на скоростных и высокоскоростных участках железнодорожных линий 1-го, 2-го класса</w:t>
            </w:r>
          </w:p>
          <w:p w14:paraId="776356D9" w14:textId="099D0FAB" w:rsidR="00600DF5" w:rsidRPr="00BC4D59" w:rsidRDefault="00826619" w:rsidP="0082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 Обеспечение правильной эксплуатации, своевременного и качественного ремонта и модернизации обслуживаемого оборудования, устройств и систем ЖАТ</w:t>
            </w:r>
          </w:p>
        </w:tc>
      </w:tr>
    </w:tbl>
    <w:p w14:paraId="0FF4E904" w14:textId="77777777" w:rsidR="009E1016" w:rsidRPr="00BC4D59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19BE5B7" w14:textId="77777777" w:rsidR="00AA4D86" w:rsidRPr="00BC4D5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BC4D5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BC4D59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BC4D59" w14:paraId="54CC86AA" w14:textId="77777777" w:rsidTr="004E4943">
        <w:tc>
          <w:tcPr>
            <w:tcW w:w="10347" w:type="dxa"/>
          </w:tcPr>
          <w:p w14:paraId="5AE66C10" w14:textId="77777777" w:rsidR="00527A6D" w:rsidRPr="00BC4D59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D59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BC4D59" w14:paraId="38B3BBEC" w14:textId="77777777" w:rsidTr="004E4943">
        <w:tc>
          <w:tcPr>
            <w:tcW w:w="10347" w:type="dxa"/>
          </w:tcPr>
          <w:p w14:paraId="62E4F2B0" w14:textId="77777777" w:rsidR="00527A6D" w:rsidRPr="00BC4D5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C4D5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45571454" w14:textId="4B6ABB1C" w:rsidR="00527A6D" w:rsidRPr="00BC4D59" w:rsidRDefault="00BC3114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3114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на линии и в производственных цехах, меры безопасности при нахождении на железнодорожных путях, правила охраны труда и техники безопасности при работе на электроустановках, основные нормативные акты РФ, Минтранса и ОАО «РЖД», административное и оперативно-технологическое подчинение на железнодорожном транспорте.</w:t>
            </w:r>
          </w:p>
        </w:tc>
      </w:tr>
      <w:tr w:rsidR="00527A6D" w:rsidRPr="00BC4D59" w14:paraId="5FC11E47" w14:textId="77777777" w:rsidTr="004E4943">
        <w:tc>
          <w:tcPr>
            <w:tcW w:w="10347" w:type="dxa"/>
          </w:tcPr>
          <w:p w14:paraId="73049C2F" w14:textId="77777777" w:rsidR="00527A6D" w:rsidRPr="00BC4D5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C4D5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3D2BAB" w14:textId="5C20552A" w:rsidR="00527A6D" w:rsidRPr="00BC4D59" w:rsidRDefault="00BC3114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3114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информации и обобщать полученные знания; находить нужную нормативно-техническую документацию.</w:t>
            </w:r>
          </w:p>
        </w:tc>
      </w:tr>
      <w:tr w:rsidR="00527A6D" w:rsidRPr="00BC4D59" w14:paraId="16F02243" w14:textId="77777777" w:rsidTr="004E4943">
        <w:tc>
          <w:tcPr>
            <w:tcW w:w="10347" w:type="dxa"/>
          </w:tcPr>
          <w:p w14:paraId="61699313" w14:textId="77777777" w:rsidR="00527A6D" w:rsidRPr="00BC4D59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BC4D5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EB37DDC" w14:textId="37851C9F" w:rsidR="00527A6D" w:rsidRPr="00BC4D59" w:rsidRDefault="00BC3114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3114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поиска, сбора, хранения, обработки и анализа информации из различных источников и баз данных.</w:t>
            </w:r>
          </w:p>
        </w:tc>
      </w:tr>
    </w:tbl>
    <w:p w14:paraId="2DC7EC41" w14:textId="5DB14A8B" w:rsidR="008D19B0" w:rsidRPr="00BC4D59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32DBA2" w14:textId="77777777" w:rsidR="003E6CA7" w:rsidRPr="00BC4D59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Pr="00BC4D59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BC4D59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BC4D59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BC4D59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BC4D59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BC4D59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BC4D59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BC4D59">
        <w:rPr>
          <w:rFonts w:ascii="Times New Roman" w:eastAsia="Times New Roman" w:hAnsi="Times New Roman"/>
          <w:sz w:val="24"/>
          <w:szCs w:val="24"/>
        </w:rPr>
        <w:t xml:space="preserve">практике. </w:t>
      </w:r>
    </w:p>
    <w:p w14:paraId="3EB4A9CF" w14:textId="77777777" w:rsidR="00EB53E1" w:rsidRPr="00BC4D59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BC4D59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BC4D59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BC4D59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DEA3A2" w14:textId="77777777" w:rsidR="003C0DD5" w:rsidRPr="00BC4D59" w:rsidRDefault="003C0DD5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365960C" w14:textId="6900D455" w:rsidR="000828AD" w:rsidRPr="00BC4D59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Pr="00BC4D59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1"/>
        <w:gridCol w:w="1412"/>
      </w:tblGrid>
      <w:tr w:rsidR="00B70C89" w:rsidRPr="00BC4D59" w14:paraId="255F38B0" w14:textId="77777777" w:rsidTr="0054570C">
        <w:tc>
          <w:tcPr>
            <w:tcW w:w="9351" w:type="dxa"/>
            <w:vAlign w:val="center"/>
          </w:tcPr>
          <w:p w14:paraId="01C96075" w14:textId="7D72E39E" w:rsidR="00B70C89" w:rsidRPr="00BC4D5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1412" w:type="dxa"/>
            <w:vAlign w:val="center"/>
          </w:tcPr>
          <w:p w14:paraId="25861EFB" w14:textId="2B7553AD" w:rsidR="00B70C89" w:rsidRPr="00BC4D59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CD3AE9" w:rsidRPr="00BC4D59" w14:paraId="68E9DC8B" w14:textId="77777777" w:rsidTr="0054570C">
        <w:tc>
          <w:tcPr>
            <w:tcW w:w="9351" w:type="dxa"/>
          </w:tcPr>
          <w:p w14:paraId="6EC4C0B6" w14:textId="28F5E50B" w:rsidR="00CD3AE9" w:rsidRPr="00BC4D59" w:rsidRDefault="00D85392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на линии</w:t>
            </w:r>
          </w:p>
        </w:tc>
        <w:tc>
          <w:tcPr>
            <w:tcW w:w="1412" w:type="dxa"/>
          </w:tcPr>
          <w:p w14:paraId="0D21E8BA" w14:textId="51C56DA6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72BA26F6" w14:textId="77777777" w:rsidTr="0054570C">
        <w:tc>
          <w:tcPr>
            <w:tcW w:w="9351" w:type="dxa"/>
          </w:tcPr>
          <w:p w14:paraId="6EBEAA71" w14:textId="6140F039" w:rsidR="00CD3AE9" w:rsidRPr="00BC4D59" w:rsidRDefault="00D85392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в производственных цехах</w:t>
            </w:r>
          </w:p>
        </w:tc>
        <w:tc>
          <w:tcPr>
            <w:tcW w:w="1412" w:type="dxa"/>
          </w:tcPr>
          <w:p w14:paraId="239DAB1C" w14:textId="5BBE8E84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6ACA7FB5" w14:textId="77777777" w:rsidTr="0054570C">
        <w:tc>
          <w:tcPr>
            <w:tcW w:w="9351" w:type="dxa"/>
          </w:tcPr>
          <w:p w14:paraId="6A75AABE" w14:textId="0BFC59E6" w:rsidR="00CD3AE9" w:rsidRPr="00BC4D59" w:rsidRDefault="00D85392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на электроустановках</w:t>
            </w:r>
          </w:p>
        </w:tc>
        <w:tc>
          <w:tcPr>
            <w:tcW w:w="1412" w:type="dxa"/>
          </w:tcPr>
          <w:p w14:paraId="3F243322" w14:textId="77A7152F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69250324" w14:textId="77777777" w:rsidTr="0054570C">
        <w:tc>
          <w:tcPr>
            <w:tcW w:w="9351" w:type="dxa"/>
          </w:tcPr>
          <w:p w14:paraId="75923338" w14:textId="33992CF7" w:rsidR="00CD3AE9" w:rsidRPr="00BC4D59" w:rsidRDefault="0054570C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Федеральный закон "О железнодорожном транспорте в Российской Федерации" от 10.01.2003 N 17-ФЗ</w:t>
            </w:r>
          </w:p>
        </w:tc>
        <w:tc>
          <w:tcPr>
            <w:tcW w:w="1412" w:type="dxa"/>
          </w:tcPr>
          <w:p w14:paraId="04C3DDEA" w14:textId="5EAFBFC8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7C802309" w14:textId="77777777" w:rsidTr="0054570C">
        <w:tc>
          <w:tcPr>
            <w:tcW w:w="9351" w:type="dxa"/>
          </w:tcPr>
          <w:p w14:paraId="4BF67191" w14:textId="0231CBC9" w:rsidR="00CD3AE9" w:rsidRPr="00BC4D59" w:rsidRDefault="0054570C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Федеральный закон "Устав железнодорожного транспорта Российской Федерации" от 10.01.2003 N 18-ФЗ</w:t>
            </w:r>
          </w:p>
        </w:tc>
        <w:tc>
          <w:tcPr>
            <w:tcW w:w="1412" w:type="dxa"/>
          </w:tcPr>
          <w:p w14:paraId="486F9A52" w14:textId="71E20C61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7B2B57" w:rsidRPr="00BC4D59" w14:paraId="0741AAB3" w14:textId="77777777" w:rsidTr="0054570C">
        <w:tc>
          <w:tcPr>
            <w:tcW w:w="9351" w:type="dxa"/>
          </w:tcPr>
          <w:p w14:paraId="4C646BD3" w14:textId="4A25FE93" w:rsidR="007B2B57" w:rsidRPr="00BC4D59" w:rsidRDefault="007B2B57" w:rsidP="00CD3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09.02.2007 № 16-ФЗ "О транспортной безопасности"</w:t>
            </w:r>
          </w:p>
        </w:tc>
        <w:tc>
          <w:tcPr>
            <w:tcW w:w="1412" w:type="dxa"/>
          </w:tcPr>
          <w:p w14:paraId="438959AA" w14:textId="4CF0BA80" w:rsidR="007B2B57" w:rsidRPr="00BC4D59" w:rsidRDefault="007B2B57" w:rsidP="00CD3A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03A563EA" w14:textId="77777777" w:rsidTr="0054570C">
        <w:tc>
          <w:tcPr>
            <w:tcW w:w="9351" w:type="dxa"/>
          </w:tcPr>
          <w:p w14:paraId="5ACD1C02" w14:textId="73955545" w:rsidR="00CD3AE9" w:rsidRPr="00BC4D59" w:rsidRDefault="0058061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 Российской Федерации</w:t>
            </w:r>
          </w:p>
        </w:tc>
        <w:tc>
          <w:tcPr>
            <w:tcW w:w="1412" w:type="dxa"/>
          </w:tcPr>
          <w:p w14:paraId="09B86FCB" w14:textId="487BF7E0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04B02824" w14:textId="77777777" w:rsidTr="0054570C">
        <w:tc>
          <w:tcPr>
            <w:tcW w:w="9351" w:type="dxa"/>
          </w:tcPr>
          <w:p w14:paraId="7AF6BF14" w14:textId="569F3094" w:rsidR="00CD3AE9" w:rsidRPr="00BC4D59" w:rsidRDefault="0058061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Инструкция по сигнализации на железных дорогах Российской Федерации</w:t>
            </w:r>
          </w:p>
        </w:tc>
        <w:tc>
          <w:tcPr>
            <w:tcW w:w="1412" w:type="dxa"/>
          </w:tcPr>
          <w:p w14:paraId="670D4F82" w14:textId="14A992FE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6983C2CA" w14:textId="77777777" w:rsidTr="0054570C">
        <w:tc>
          <w:tcPr>
            <w:tcW w:w="9351" w:type="dxa"/>
          </w:tcPr>
          <w:p w14:paraId="75008E7E" w14:textId="3F27E7FB" w:rsidR="00CD3AE9" w:rsidRPr="00BC4D59" w:rsidRDefault="00B963AE" w:rsidP="00B963A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Инструкция по движению поездов и маневровой работе на железных дорогах Российской Федерации</w:t>
            </w:r>
          </w:p>
        </w:tc>
        <w:tc>
          <w:tcPr>
            <w:tcW w:w="1412" w:type="dxa"/>
          </w:tcPr>
          <w:p w14:paraId="3167786D" w14:textId="61934137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2E64344B" w14:textId="77777777" w:rsidTr="0054570C">
        <w:tc>
          <w:tcPr>
            <w:tcW w:w="9351" w:type="dxa"/>
          </w:tcPr>
          <w:p w14:paraId="7ED4AD60" w14:textId="65156977" w:rsidR="00CD3AE9" w:rsidRPr="00BC4D59" w:rsidRDefault="005903B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ГОСТ Р 53431-2009 Автоматика и телемеханика железнодорожная. Термины и определения</w:t>
            </w:r>
          </w:p>
        </w:tc>
        <w:tc>
          <w:tcPr>
            <w:tcW w:w="1412" w:type="dxa"/>
          </w:tcPr>
          <w:p w14:paraId="400C2E97" w14:textId="6A559A5C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1D3248D0" w14:textId="77777777" w:rsidTr="0054570C">
        <w:tc>
          <w:tcPr>
            <w:tcW w:w="9351" w:type="dxa"/>
          </w:tcPr>
          <w:p w14:paraId="5536E821" w14:textId="4CE1BD6F" w:rsidR="00CD3AE9" w:rsidRPr="00BC4D59" w:rsidRDefault="005903B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ГОСТ Р 55056-2012 Транспорт железнодорожный. Основные понятия. Термины и определения</w:t>
            </w:r>
          </w:p>
        </w:tc>
        <w:tc>
          <w:tcPr>
            <w:tcW w:w="1412" w:type="dxa"/>
          </w:tcPr>
          <w:p w14:paraId="36740D62" w14:textId="7E98D49A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538A710B" w14:textId="77777777" w:rsidTr="0054570C">
        <w:tc>
          <w:tcPr>
            <w:tcW w:w="9351" w:type="dxa"/>
          </w:tcPr>
          <w:p w14:paraId="2D200FBB" w14:textId="6895566B" w:rsidR="00CD3AE9" w:rsidRPr="00BC4D59" w:rsidRDefault="00E000F3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Административное подчинение на железнодорожном транспорте</w:t>
            </w:r>
          </w:p>
        </w:tc>
        <w:tc>
          <w:tcPr>
            <w:tcW w:w="1412" w:type="dxa"/>
          </w:tcPr>
          <w:p w14:paraId="42084D4E" w14:textId="38B3BB09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4A502269" w14:textId="77777777" w:rsidTr="0054570C">
        <w:tc>
          <w:tcPr>
            <w:tcW w:w="9351" w:type="dxa"/>
          </w:tcPr>
          <w:p w14:paraId="011F8652" w14:textId="2CE30AFC" w:rsidR="00CD3AE9" w:rsidRPr="00BC4D59" w:rsidRDefault="00E000F3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Оперативно-технологическое подчинение на железнодорожном транспорте</w:t>
            </w:r>
          </w:p>
        </w:tc>
        <w:tc>
          <w:tcPr>
            <w:tcW w:w="1412" w:type="dxa"/>
          </w:tcPr>
          <w:p w14:paraId="3170AAAB" w14:textId="447A0F0B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</w:tbl>
    <w:p w14:paraId="5FD2EEFB" w14:textId="401E4524" w:rsidR="002445FF" w:rsidRPr="00BC4D59" w:rsidRDefault="002445FF"/>
    <w:p w14:paraId="474A7F41" w14:textId="77777777" w:rsidR="00BE0027" w:rsidRPr="00BC4D59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030A7B7" w14:textId="77777777" w:rsidR="002445FF" w:rsidRPr="00BC4D59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C4D59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BC4D5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BC4D59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BC4D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BC4D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622869" w:rsidRPr="00BC4D59" w14:paraId="51B6E6A4" w14:textId="77777777" w:rsidTr="00977F7C">
        <w:tc>
          <w:tcPr>
            <w:tcW w:w="8500" w:type="dxa"/>
          </w:tcPr>
          <w:p w14:paraId="163293E1" w14:textId="02D03443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поиск документа N 17-ФЗ от 10.01.2003 </w:t>
            </w:r>
          </w:p>
        </w:tc>
        <w:tc>
          <w:tcPr>
            <w:tcW w:w="2263" w:type="dxa"/>
          </w:tcPr>
          <w:p w14:paraId="2D5FDD3B" w14:textId="1EF63CF4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622869" w:rsidRPr="00BC4D59" w14:paraId="11DEB9EC" w14:textId="77777777" w:rsidTr="00977F7C">
        <w:tc>
          <w:tcPr>
            <w:tcW w:w="8500" w:type="dxa"/>
          </w:tcPr>
          <w:p w14:paraId="70BB02FB" w14:textId="67143EDD" w:rsidR="00622869" w:rsidRPr="00BC4D59" w:rsidRDefault="002D7E01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поиск информации: </w:t>
            </w:r>
            <w:r w:rsidR="00781D8D" w:rsidRPr="00BC4D5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равила охраны труда и техники безопасности при нахождении на железнодорожных путях</w:t>
            </w:r>
          </w:p>
        </w:tc>
        <w:tc>
          <w:tcPr>
            <w:tcW w:w="2263" w:type="dxa"/>
          </w:tcPr>
          <w:p w14:paraId="516E5C7B" w14:textId="2BA44A12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622869" w:rsidRPr="00BC4D59" w14:paraId="2C7800D1" w14:textId="77777777" w:rsidTr="00977F7C">
        <w:tc>
          <w:tcPr>
            <w:tcW w:w="8500" w:type="dxa"/>
          </w:tcPr>
          <w:p w14:paraId="288F410B" w14:textId="11EC91C8" w:rsidR="00622869" w:rsidRPr="00BC4D59" w:rsidRDefault="00781D8D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информации: правила охраны труда и техники безопасности при работе на электроустановках</w:t>
            </w:r>
            <w:r w:rsidR="000E1F00"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напряжением до 1000 В</w:t>
            </w:r>
          </w:p>
        </w:tc>
        <w:tc>
          <w:tcPr>
            <w:tcW w:w="2263" w:type="dxa"/>
          </w:tcPr>
          <w:p w14:paraId="1ABF0037" w14:textId="09276C2F" w:rsidR="00622869" w:rsidRPr="00BC4D59" w:rsidRDefault="00C73BD1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622869" w:rsidRPr="00BC4D59" w14:paraId="0CB39475" w14:textId="77777777" w:rsidTr="00977F7C">
        <w:tc>
          <w:tcPr>
            <w:tcW w:w="8500" w:type="dxa"/>
          </w:tcPr>
          <w:p w14:paraId="12C42CAB" w14:textId="6E898415" w:rsidR="00622869" w:rsidRPr="00BC4D59" w:rsidRDefault="003E7B15" w:rsidP="00622869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«Правила технической эксплуатации железных дорог Российской Федерации». Найти и пояснить понятие «габарит приближения строений»</w:t>
            </w:r>
          </w:p>
        </w:tc>
        <w:tc>
          <w:tcPr>
            <w:tcW w:w="2263" w:type="dxa"/>
          </w:tcPr>
          <w:p w14:paraId="0AF24E54" w14:textId="5D964BDA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  <w:r w:rsidR="003E7B15"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E</w:t>
            </w:r>
            <w:r w:rsidR="003E7B15"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7B26B4" w:rsidRPr="00BC4D59" w14:paraId="351F8C56" w14:textId="77777777" w:rsidTr="00977F7C">
        <w:tc>
          <w:tcPr>
            <w:tcW w:w="8500" w:type="dxa"/>
          </w:tcPr>
          <w:p w14:paraId="6052F8DC" w14:textId="5AFDEEE2" w:rsidR="007B26B4" w:rsidRPr="00BC4D59" w:rsidRDefault="007B26B4" w:rsidP="007B26B4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поиск документа </w:t>
            </w:r>
            <w:r w:rsidR="003E7B15" w:rsidRPr="00BC4D5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Инструкция по сигнализации на железных дорогах Российской Федерации</w:t>
            </w:r>
            <w:r w:rsidR="003E7B15" w:rsidRPr="00BC4D5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. Найти и пояснить понятие «сигнал», определить виды и назначение сигналов, применяемых на железнодорожном транспорте</w:t>
            </w:r>
          </w:p>
        </w:tc>
        <w:tc>
          <w:tcPr>
            <w:tcW w:w="2263" w:type="dxa"/>
          </w:tcPr>
          <w:p w14:paraId="6A21FE24" w14:textId="0D58EAFE" w:rsidR="007B26B4" w:rsidRPr="00BC4D59" w:rsidRDefault="007B26B4" w:rsidP="007B26B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03653E" w:rsidRPr="00BC4D59" w14:paraId="57D67043" w14:textId="77777777" w:rsidTr="00977F7C">
        <w:tc>
          <w:tcPr>
            <w:tcW w:w="8500" w:type="dxa"/>
          </w:tcPr>
          <w:p w14:paraId="1657903E" w14:textId="6078E617" w:rsidR="0003653E" w:rsidRPr="00BC4D59" w:rsidRDefault="003E7B15" w:rsidP="000365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«Инструкция по движению поездов и маневровой работе на железнодорожном транспорте Российской Федерации». Определить должности работников, осуществляющих управление устройствами СЦБ.</w:t>
            </w:r>
          </w:p>
        </w:tc>
        <w:tc>
          <w:tcPr>
            <w:tcW w:w="2263" w:type="dxa"/>
          </w:tcPr>
          <w:p w14:paraId="38455B90" w14:textId="19308155" w:rsidR="0003653E" w:rsidRPr="00BC4D59" w:rsidRDefault="0003653E" w:rsidP="000365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  <w:r w:rsidR="00676F7B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676F7B"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="00676F7B"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676F7B" w:rsidRPr="00BC4D59" w14:paraId="6303427C" w14:textId="77777777" w:rsidTr="00977F7C">
        <w:tc>
          <w:tcPr>
            <w:tcW w:w="8500" w:type="dxa"/>
          </w:tcPr>
          <w:p w14:paraId="589DA915" w14:textId="175295EC" w:rsidR="00676F7B" w:rsidRPr="00BC4D59" w:rsidRDefault="003E7B15" w:rsidP="00676F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ГОСТ Р 53431-2009 Автоматика и телемеханика железнодорожная. Термины и определения. Найти и пояснить понятие «железнодорожная автоматика и телемеханика»</w:t>
            </w:r>
          </w:p>
        </w:tc>
        <w:tc>
          <w:tcPr>
            <w:tcW w:w="2263" w:type="dxa"/>
          </w:tcPr>
          <w:p w14:paraId="336C764D" w14:textId="16A97F89" w:rsidR="00676F7B" w:rsidRPr="00BC4D59" w:rsidRDefault="00676F7B" w:rsidP="00676F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676F7B" w:rsidRPr="00BC4D59" w14:paraId="2A1B62AC" w14:textId="77777777" w:rsidTr="00977F7C">
        <w:tc>
          <w:tcPr>
            <w:tcW w:w="8500" w:type="dxa"/>
          </w:tcPr>
          <w:p w14:paraId="61D90ED6" w14:textId="02807E0C" w:rsidR="00676F7B" w:rsidRPr="00BC4D59" w:rsidRDefault="003E7B15" w:rsidP="00676F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ГОСТ Р 55056-2012 «Транспорт железнодорожный. Основные понятия. Термины и определения». Найти и пояснить понятие «железнодорожная станция».</w:t>
            </w:r>
          </w:p>
        </w:tc>
        <w:tc>
          <w:tcPr>
            <w:tcW w:w="2263" w:type="dxa"/>
          </w:tcPr>
          <w:p w14:paraId="5F1B01A8" w14:textId="166E89C8" w:rsidR="00676F7B" w:rsidRPr="00BC4D59" w:rsidRDefault="00676F7B" w:rsidP="00676F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3E7B15" w:rsidRPr="00BC4D59" w14:paraId="7BC5AED2" w14:textId="77777777" w:rsidTr="00977F7C">
        <w:tc>
          <w:tcPr>
            <w:tcW w:w="8500" w:type="dxa"/>
          </w:tcPr>
          <w:p w14:paraId="5AC882D7" w14:textId="7C293D82" w:rsidR="003E7B15" w:rsidRPr="00BC4D59" w:rsidRDefault="003E7B15" w:rsidP="003E7B1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и анализ карты технологического процесса КТП № 1.4.1. Смена ламп линзовых светофоров и световых указателей. Определить необходимое технологическое оснащение.</w:t>
            </w:r>
          </w:p>
        </w:tc>
        <w:tc>
          <w:tcPr>
            <w:tcW w:w="2263" w:type="dxa"/>
          </w:tcPr>
          <w:p w14:paraId="595061D3" w14:textId="4075DB17" w:rsidR="003E7B15" w:rsidRPr="00BC4D59" w:rsidRDefault="003E7B15" w:rsidP="003E7B1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3E7B15" w:rsidRPr="00BC4D59" w14:paraId="514FC03D" w14:textId="77777777" w:rsidTr="00977F7C">
        <w:tc>
          <w:tcPr>
            <w:tcW w:w="8500" w:type="dxa"/>
          </w:tcPr>
          <w:p w14:paraId="5DF78B79" w14:textId="36C13386" w:rsidR="003E7B15" w:rsidRPr="00BC4D59" w:rsidRDefault="00213E30" w:rsidP="003E7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</w:t>
            </w:r>
            <w:r w:rsidR="003E7B15" w:rsidRPr="00BC4D59">
              <w:rPr>
                <w:rFonts w:ascii="Times New Roman" w:hAnsi="Times New Roman" w:cs="Times New Roman"/>
                <w:sz w:val="20"/>
                <w:szCs w:val="20"/>
              </w:rPr>
              <w:t>, проанализировать и пояснить алгоритм поиска неисправности светофора.</w:t>
            </w:r>
          </w:p>
        </w:tc>
        <w:tc>
          <w:tcPr>
            <w:tcW w:w="2263" w:type="dxa"/>
          </w:tcPr>
          <w:p w14:paraId="7CAE99D0" w14:textId="7DEF588C" w:rsidR="003E7B15" w:rsidRPr="00BC4D59" w:rsidRDefault="003E7B15" w:rsidP="003E7B1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</w:tbl>
    <w:p w14:paraId="6DD9A888" w14:textId="77777777" w:rsidR="0004114A" w:rsidRPr="00BC4D59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77777777" w:rsidR="009E1016" w:rsidRPr="00BC4D59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BC4D59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C4D59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BC4D59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BC4D59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C4D59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5EAF29B6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BC4D59">
        <w:rPr>
          <w:rFonts w:ascii="Times New Roman" w:hAnsi="Times New Roman"/>
          <w:b/>
          <w:sz w:val="24"/>
          <w:szCs w:val="24"/>
        </w:rPr>
        <w:t>«</w:t>
      </w:r>
      <w:r w:rsidRPr="00BC4D59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BC4D59">
        <w:rPr>
          <w:rFonts w:ascii="Times New Roman" w:hAnsi="Times New Roman"/>
          <w:b/>
          <w:sz w:val="24"/>
          <w:szCs w:val="24"/>
        </w:rPr>
        <w:t xml:space="preserve">» – </w:t>
      </w:r>
      <w:r w:rsidRPr="00BC4D59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00E00E02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C4D59">
        <w:rPr>
          <w:rFonts w:ascii="Times New Roman" w:hAnsi="Times New Roman" w:cs="Times New Roman"/>
          <w:b/>
          <w:sz w:val="24"/>
          <w:szCs w:val="24"/>
        </w:rPr>
        <w:t>Хорошо</w:t>
      </w:r>
      <w:r w:rsidRPr="00BC4D59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BC4D59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2E861514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C4D59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BC4D59">
        <w:rPr>
          <w:rFonts w:ascii="Times New Roman" w:hAnsi="Times New Roman"/>
          <w:sz w:val="24"/>
          <w:szCs w:val="24"/>
        </w:rPr>
        <w:t>.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1A704B4" w14:textId="68E37C80" w:rsidR="002C0F74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C4D59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BC4D59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52EB4" w14:textId="77777777" w:rsidR="006F66D4" w:rsidRDefault="006F66D4" w:rsidP="00EE3C25">
      <w:pPr>
        <w:spacing w:after="0" w:line="240" w:lineRule="auto"/>
      </w:pPr>
      <w:r>
        <w:separator/>
      </w:r>
    </w:p>
  </w:endnote>
  <w:endnote w:type="continuationSeparator" w:id="0">
    <w:p w14:paraId="11175663" w14:textId="77777777" w:rsidR="006F66D4" w:rsidRDefault="006F66D4" w:rsidP="00EE3C25">
      <w:pPr>
        <w:spacing w:after="0" w:line="240" w:lineRule="auto"/>
      </w:pPr>
      <w:r>
        <w:continuationSeparator/>
      </w:r>
    </w:p>
  </w:endnote>
  <w:endnote w:type="continuationNotice" w:id="1">
    <w:p w14:paraId="5C9AF0D2" w14:textId="77777777" w:rsidR="006F66D4" w:rsidRDefault="006F66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5490B" w14:textId="77777777" w:rsidR="006F66D4" w:rsidRDefault="006F66D4" w:rsidP="00EE3C25">
      <w:pPr>
        <w:spacing w:after="0" w:line="240" w:lineRule="auto"/>
      </w:pPr>
      <w:r>
        <w:separator/>
      </w:r>
    </w:p>
  </w:footnote>
  <w:footnote w:type="continuationSeparator" w:id="0">
    <w:p w14:paraId="4BCD269E" w14:textId="77777777" w:rsidR="006F66D4" w:rsidRDefault="006F66D4" w:rsidP="00EE3C25">
      <w:pPr>
        <w:spacing w:after="0" w:line="240" w:lineRule="auto"/>
      </w:pPr>
      <w:r>
        <w:continuationSeparator/>
      </w:r>
    </w:p>
  </w:footnote>
  <w:footnote w:type="continuationNotice" w:id="1">
    <w:p w14:paraId="37A840C6" w14:textId="77777777" w:rsidR="006F66D4" w:rsidRDefault="006F66D4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1B53"/>
    <w:rsid w:val="00025648"/>
    <w:rsid w:val="00026163"/>
    <w:rsid w:val="000327BD"/>
    <w:rsid w:val="0003653E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D5501"/>
    <w:rsid w:val="000E1F00"/>
    <w:rsid w:val="000E25FB"/>
    <w:rsid w:val="000E6783"/>
    <w:rsid w:val="000E75A1"/>
    <w:rsid w:val="000F4302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5CAD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1F4158"/>
    <w:rsid w:val="00203464"/>
    <w:rsid w:val="0020372B"/>
    <w:rsid w:val="002078E6"/>
    <w:rsid w:val="002103AC"/>
    <w:rsid w:val="00213E30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1D62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49CE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2D7E01"/>
    <w:rsid w:val="00300BE4"/>
    <w:rsid w:val="00306FC3"/>
    <w:rsid w:val="00307025"/>
    <w:rsid w:val="003217D6"/>
    <w:rsid w:val="003265C2"/>
    <w:rsid w:val="00333CDA"/>
    <w:rsid w:val="0034217B"/>
    <w:rsid w:val="0035020D"/>
    <w:rsid w:val="00357553"/>
    <w:rsid w:val="00361D7F"/>
    <w:rsid w:val="00364718"/>
    <w:rsid w:val="0036729F"/>
    <w:rsid w:val="003676EB"/>
    <w:rsid w:val="00370C31"/>
    <w:rsid w:val="00374819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0DD5"/>
    <w:rsid w:val="003E2F49"/>
    <w:rsid w:val="003E43C1"/>
    <w:rsid w:val="003E6CA7"/>
    <w:rsid w:val="003E7B15"/>
    <w:rsid w:val="003F04C5"/>
    <w:rsid w:val="003F2851"/>
    <w:rsid w:val="003F79CB"/>
    <w:rsid w:val="003F7D8A"/>
    <w:rsid w:val="00400BCD"/>
    <w:rsid w:val="00401BC6"/>
    <w:rsid w:val="00402F84"/>
    <w:rsid w:val="004118B4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245E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4570C"/>
    <w:rsid w:val="00552862"/>
    <w:rsid w:val="00556FA4"/>
    <w:rsid w:val="00560597"/>
    <w:rsid w:val="00566887"/>
    <w:rsid w:val="00567DFC"/>
    <w:rsid w:val="00573A7F"/>
    <w:rsid w:val="00580616"/>
    <w:rsid w:val="00580FBA"/>
    <w:rsid w:val="00586DAE"/>
    <w:rsid w:val="005903B6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5F5BD5"/>
    <w:rsid w:val="00600DF5"/>
    <w:rsid w:val="0060281C"/>
    <w:rsid w:val="00603710"/>
    <w:rsid w:val="00605416"/>
    <w:rsid w:val="0060627F"/>
    <w:rsid w:val="00622869"/>
    <w:rsid w:val="006261A4"/>
    <w:rsid w:val="00632314"/>
    <w:rsid w:val="006378AD"/>
    <w:rsid w:val="00637F31"/>
    <w:rsid w:val="0064140E"/>
    <w:rsid w:val="006457FA"/>
    <w:rsid w:val="006459F1"/>
    <w:rsid w:val="006477A5"/>
    <w:rsid w:val="00647D01"/>
    <w:rsid w:val="00647DE5"/>
    <w:rsid w:val="00651407"/>
    <w:rsid w:val="0065176B"/>
    <w:rsid w:val="00656FA1"/>
    <w:rsid w:val="00660DCB"/>
    <w:rsid w:val="0066249A"/>
    <w:rsid w:val="006651E9"/>
    <w:rsid w:val="00671C1A"/>
    <w:rsid w:val="00676F7B"/>
    <w:rsid w:val="006946C7"/>
    <w:rsid w:val="0069718F"/>
    <w:rsid w:val="006B10C2"/>
    <w:rsid w:val="006B1336"/>
    <w:rsid w:val="006B2D36"/>
    <w:rsid w:val="006B4197"/>
    <w:rsid w:val="006B7AAC"/>
    <w:rsid w:val="006C3A35"/>
    <w:rsid w:val="006C4865"/>
    <w:rsid w:val="006D31B0"/>
    <w:rsid w:val="006E7601"/>
    <w:rsid w:val="006F60A2"/>
    <w:rsid w:val="006F66D4"/>
    <w:rsid w:val="006F71E6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7B3"/>
    <w:rsid w:val="00736FEE"/>
    <w:rsid w:val="007419C7"/>
    <w:rsid w:val="00742D94"/>
    <w:rsid w:val="00753D55"/>
    <w:rsid w:val="00760BD1"/>
    <w:rsid w:val="0077263B"/>
    <w:rsid w:val="00775E60"/>
    <w:rsid w:val="0078148A"/>
    <w:rsid w:val="00781780"/>
    <w:rsid w:val="00781D8D"/>
    <w:rsid w:val="00792ADD"/>
    <w:rsid w:val="00796F16"/>
    <w:rsid w:val="007A3102"/>
    <w:rsid w:val="007A34CF"/>
    <w:rsid w:val="007A5DF7"/>
    <w:rsid w:val="007A78EC"/>
    <w:rsid w:val="007B26B4"/>
    <w:rsid w:val="007B2B57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26619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677B8"/>
    <w:rsid w:val="00875903"/>
    <w:rsid w:val="00896FD5"/>
    <w:rsid w:val="00897CA4"/>
    <w:rsid w:val="008A0342"/>
    <w:rsid w:val="008B3D9B"/>
    <w:rsid w:val="008B4342"/>
    <w:rsid w:val="008B758B"/>
    <w:rsid w:val="008C0A56"/>
    <w:rsid w:val="008C0C90"/>
    <w:rsid w:val="008C166F"/>
    <w:rsid w:val="008C19F3"/>
    <w:rsid w:val="008C1E68"/>
    <w:rsid w:val="008C3823"/>
    <w:rsid w:val="008C79DE"/>
    <w:rsid w:val="008D19B0"/>
    <w:rsid w:val="008D4F66"/>
    <w:rsid w:val="008D5846"/>
    <w:rsid w:val="008D7CD3"/>
    <w:rsid w:val="008E61C5"/>
    <w:rsid w:val="008E6CE7"/>
    <w:rsid w:val="008F5783"/>
    <w:rsid w:val="008F68CD"/>
    <w:rsid w:val="009005DF"/>
    <w:rsid w:val="009015CD"/>
    <w:rsid w:val="00902E0C"/>
    <w:rsid w:val="009065A7"/>
    <w:rsid w:val="00914AAB"/>
    <w:rsid w:val="00922FC8"/>
    <w:rsid w:val="00925500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82EC0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C35C6"/>
    <w:rsid w:val="009D335F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3BF5"/>
    <w:rsid w:val="00AE6429"/>
    <w:rsid w:val="00AE6977"/>
    <w:rsid w:val="00AF192D"/>
    <w:rsid w:val="00AF1A69"/>
    <w:rsid w:val="00AF5C2B"/>
    <w:rsid w:val="00AF620A"/>
    <w:rsid w:val="00B0086E"/>
    <w:rsid w:val="00B10872"/>
    <w:rsid w:val="00B121E1"/>
    <w:rsid w:val="00B125DD"/>
    <w:rsid w:val="00B13FBD"/>
    <w:rsid w:val="00B24C1F"/>
    <w:rsid w:val="00B31111"/>
    <w:rsid w:val="00B44727"/>
    <w:rsid w:val="00B5379D"/>
    <w:rsid w:val="00B65183"/>
    <w:rsid w:val="00B669D5"/>
    <w:rsid w:val="00B67F1E"/>
    <w:rsid w:val="00B70C89"/>
    <w:rsid w:val="00B735E8"/>
    <w:rsid w:val="00B76696"/>
    <w:rsid w:val="00B80942"/>
    <w:rsid w:val="00B8665D"/>
    <w:rsid w:val="00B910B1"/>
    <w:rsid w:val="00B91957"/>
    <w:rsid w:val="00B94A03"/>
    <w:rsid w:val="00B963AE"/>
    <w:rsid w:val="00BA124B"/>
    <w:rsid w:val="00BA6B35"/>
    <w:rsid w:val="00BC0C33"/>
    <w:rsid w:val="00BC3114"/>
    <w:rsid w:val="00BC3400"/>
    <w:rsid w:val="00BC39C2"/>
    <w:rsid w:val="00BC4D59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3BD1"/>
    <w:rsid w:val="00C73C95"/>
    <w:rsid w:val="00C7490E"/>
    <w:rsid w:val="00C851CE"/>
    <w:rsid w:val="00C86E60"/>
    <w:rsid w:val="00C87332"/>
    <w:rsid w:val="00C877D7"/>
    <w:rsid w:val="00C94482"/>
    <w:rsid w:val="00C96CC4"/>
    <w:rsid w:val="00C96D18"/>
    <w:rsid w:val="00CA2875"/>
    <w:rsid w:val="00CB2A36"/>
    <w:rsid w:val="00CC20F0"/>
    <w:rsid w:val="00CC64E3"/>
    <w:rsid w:val="00CC698F"/>
    <w:rsid w:val="00CD10C1"/>
    <w:rsid w:val="00CD3AE9"/>
    <w:rsid w:val="00CD54D0"/>
    <w:rsid w:val="00CE21CD"/>
    <w:rsid w:val="00CE38E0"/>
    <w:rsid w:val="00CE39F0"/>
    <w:rsid w:val="00CE7718"/>
    <w:rsid w:val="00CE7EE1"/>
    <w:rsid w:val="00CF0A07"/>
    <w:rsid w:val="00CF10C8"/>
    <w:rsid w:val="00CF18BD"/>
    <w:rsid w:val="00CF1A5A"/>
    <w:rsid w:val="00CF3839"/>
    <w:rsid w:val="00CF4C0C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58F"/>
    <w:rsid w:val="00D61D30"/>
    <w:rsid w:val="00D72336"/>
    <w:rsid w:val="00D72CF3"/>
    <w:rsid w:val="00D739D8"/>
    <w:rsid w:val="00D85392"/>
    <w:rsid w:val="00D90422"/>
    <w:rsid w:val="00D933E7"/>
    <w:rsid w:val="00DA19F6"/>
    <w:rsid w:val="00DA6ECC"/>
    <w:rsid w:val="00DA7684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00F3"/>
    <w:rsid w:val="00E01E18"/>
    <w:rsid w:val="00E02C26"/>
    <w:rsid w:val="00E05632"/>
    <w:rsid w:val="00E05AEE"/>
    <w:rsid w:val="00E12E0B"/>
    <w:rsid w:val="00E1549A"/>
    <w:rsid w:val="00E17522"/>
    <w:rsid w:val="00E20530"/>
    <w:rsid w:val="00E206AC"/>
    <w:rsid w:val="00E22804"/>
    <w:rsid w:val="00E2451E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76E2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0FFA"/>
    <w:rsid w:val="00EC2DE1"/>
    <w:rsid w:val="00ED21F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326F"/>
    <w:rsid w:val="00F860C7"/>
    <w:rsid w:val="00F9195D"/>
    <w:rsid w:val="00FA17D5"/>
    <w:rsid w:val="00FB3F02"/>
    <w:rsid w:val="00FB6084"/>
    <w:rsid w:val="00FD0F65"/>
    <w:rsid w:val="00FD1F22"/>
    <w:rsid w:val="00FD6EB4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9FB61-3A4C-429F-B640-62BC81A6E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B7F9B2-0067-46C0-A2A2-6D181AF93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7D60FA-A6B5-4EE6-A09B-07A648E767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68047C-2D93-44B8-B424-7DAF5A8A7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3</cp:revision>
  <cp:lastPrinted>2021-02-16T04:52:00Z</cp:lastPrinted>
  <dcterms:created xsi:type="dcterms:W3CDTF">2024-11-05T12:00:00Z</dcterms:created>
  <dcterms:modified xsi:type="dcterms:W3CDTF">2026-09-07T14:54:00Z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